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0" w:right="138" w:firstLine="0"/>
        <w:jc w:val="right"/>
        <w:rPr>
          <w:rFonts w:ascii="Garamond" w:hAnsi="Garamond" w:cs="Garamond" w:eastAsia="Garamond"/>
          <w:sz w:val="25"/>
          <w:szCs w:val="25"/>
        </w:rPr>
      </w:pPr>
      <w:r>
        <w:rPr>
          <w:rFonts w:ascii="Garamond"/>
          <w:color w:val="231F20"/>
          <w:spacing w:val="-1"/>
          <w:sz w:val="25"/>
        </w:rPr>
        <w:t>APPENDIX</w:t>
      </w:r>
      <w:r>
        <w:rPr>
          <w:rFonts w:ascii="Garamond"/>
          <w:color w:val="231F20"/>
          <w:sz w:val="25"/>
        </w:rPr>
        <w:t> </w:t>
      </w:r>
      <w:r>
        <w:rPr>
          <w:rFonts w:ascii="Garamond"/>
          <w:color w:val="231F20"/>
          <w:spacing w:val="-1"/>
          <w:sz w:val="25"/>
        </w:rPr>
        <w:t>11-3</w:t>
      </w:r>
      <w:r>
        <w:rPr>
          <w:rFonts w:ascii="Garamond"/>
          <w:sz w:val="25"/>
        </w:rPr>
      </w:r>
    </w:p>
    <w:p>
      <w:pPr>
        <w:spacing w:line="200" w:lineRule="atLeast"/>
        <w:ind w:left="110" w:right="0" w:firstLine="0"/>
        <w:rPr>
          <w:rFonts w:ascii="Garamond" w:hAnsi="Garamond" w:cs="Garamond" w:eastAsia="Garamond"/>
          <w:sz w:val="20"/>
          <w:szCs w:val="20"/>
        </w:rPr>
      </w:pPr>
      <w:r>
        <w:rPr>
          <w:rFonts w:ascii="Garamond" w:hAnsi="Garamond" w:cs="Garamond" w:eastAsia="Garamond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1pt;height:33.6pt;mso-position-horizontal-relative:char;mso-position-vertical-relative:line" type="#_x0000_t202" filled="true" fillcolor="#d1d3d4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Garamond" w:hAnsi="Garamond" w:cs="Garamond" w:eastAsia="Garamond"/>
                      <w:sz w:val="35"/>
                      <w:szCs w:val="35"/>
                    </w:rPr>
                  </w:pPr>
                </w:p>
                <w:p>
                  <w:pPr>
                    <w:spacing w:before="0"/>
                    <w:ind w:left="3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19"/>
                      <w:szCs w:val="19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-Y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19"/>
                      <w:szCs w:val="19"/>
                    </w:rPr>
                    <w:t>EAR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19"/>
                      <w:szCs w:val="19"/>
                    </w:rPr>
                    <w:t>OTIFICATION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19"/>
                      <w:szCs w:val="19"/>
                    </w:rPr>
                    <w:t>ETTER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3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z w:val="19"/>
                      <w:szCs w:val="19"/>
                    </w:rPr>
                    <w:t>WNER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NTENDS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O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ENEW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aramond" w:hAnsi="Garamond" w:cs="Garamond" w:eastAsia="Garamond"/>
          <w:sz w:val="20"/>
          <w:szCs w:val="20"/>
        </w:rPr>
      </w: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3"/>
        <w:rPr>
          <w:rFonts w:ascii="Garamond" w:hAnsi="Garamond" w:cs="Garamond" w:eastAsia="Garamond"/>
          <w:sz w:val="19"/>
          <w:szCs w:val="19"/>
        </w:rPr>
      </w:pPr>
    </w:p>
    <w:p>
      <w:pPr>
        <w:tabs>
          <w:tab w:pos="719" w:val="left" w:leader="none"/>
          <w:tab w:pos="2159" w:val="left" w:leader="none"/>
        </w:tabs>
        <w:spacing w:before="74"/>
        <w:ind w:left="0" w:right="13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9"/>
          <w:sz w:val="20"/>
        </w:rPr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w w:val="95"/>
          <w:sz w:val="20"/>
          <w:u w:val="single" w:color="231F20"/>
        </w:rPr>
        <w:t>(</w:t>
      </w:r>
      <w:r>
        <w:rPr>
          <w:rFonts w:ascii="Times New Roman"/>
          <w:i/>
          <w:color w:val="231F20"/>
          <w:w w:val="95"/>
          <w:sz w:val="20"/>
          <w:u w:val="single" w:color="231F20"/>
        </w:rPr>
        <w:t>Date</w:t>
      </w:r>
      <w:r>
        <w:rPr>
          <w:rFonts w:ascii="Times New Roman"/>
          <w:color w:val="231F20"/>
          <w:w w:val="95"/>
          <w:sz w:val="20"/>
          <w:u w:val="single" w:color="231F20"/>
        </w:rPr>
        <w:t>)</w:t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color w:val="231F20"/>
        </w:rPr>
        <w:t>Dear</w:t>
      </w:r>
      <w:r>
        <w:rPr>
          <w:color w:val="231F20"/>
          <w:spacing w:val="-10"/>
        </w:rPr>
        <w:t> </w:t>
      </w:r>
      <w:r>
        <w:rPr>
          <w:color w:val="231F20"/>
        </w:rPr>
        <w:t>Tenant:</w:t>
      </w:r>
      <w:r>
        <w:rPr/>
      </w:r>
    </w:p>
    <w:p>
      <w:pPr>
        <w:pStyle w:val="BodyText"/>
        <w:tabs>
          <w:tab w:pos="3739" w:val="left" w:leader="none"/>
          <w:tab w:pos="5179" w:val="left" w:leader="none"/>
        </w:tabs>
        <w:spacing w:line="240" w:lineRule="auto"/>
        <w:ind w:right="541" w:firstLine="720"/>
        <w:jc w:val="left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Department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Housing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Urban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  <w:spacing w:val="-5"/>
        </w:rPr>
        <w:t> </w:t>
      </w:r>
      <w:r>
        <w:rPr>
          <w:color w:val="231F20"/>
        </w:rPr>
        <w:t>subsidizes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your</w:t>
      </w:r>
      <w:r>
        <w:rPr>
          <w:color w:val="231F20"/>
          <w:spacing w:val="-6"/>
        </w:rPr>
        <w:t> </w:t>
      </w:r>
      <w:r>
        <w:rPr>
          <w:color w:val="231F20"/>
        </w:rPr>
        <w:t>apartment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51"/>
          <w:w w:val="99"/>
        </w:rPr>
        <w:t> </w:t>
      </w:r>
      <w:r>
        <w:rPr>
          <w:color w:val="231F20"/>
        </w:rPr>
        <w:t>project-based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</w:rPr>
        <w:t>8</w:t>
      </w:r>
      <w:r>
        <w:rPr>
          <w:color w:val="231F20"/>
          <w:spacing w:val="-6"/>
        </w:rPr>
        <w:t> </w:t>
      </w:r>
      <w:r>
        <w:rPr>
          <w:color w:val="231F20"/>
        </w:rPr>
        <w:t>program.</w:t>
      </w:r>
      <w:r>
        <w:rPr>
          <w:color w:val="231F20"/>
          <w:spacing w:val="39"/>
        </w:rPr>
        <w:t> </w:t>
      </w:r>
      <w:r>
        <w:rPr>
          <w:color w:val="231F20"/>
        </w:rPr>
        <w:t>Federal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law</w:t>
      </w:r>
      <w:r>
        <w:rPr>
          <w:color w:val="231F20"/>
          <w:spacing w:val="-7"/>
        </w:rPr>
        <w:t> </w:t>
      </w:r>
      <w:r>
        <w:rPr>
          <w:color w:val="231F20"/>
        </w:rPr>
        <w:t>requires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owners</w:t>
      </w:r>
      <w:r>
        <w:rPr>
          <w:color w:val="231F20"/>
          <w:spacing w:val="-5"/>
        </w:rPr>
        <w:t> </w:t>
      </w:r>
      <w:r>
        <w:rPr>
          <w:color w:val="231F20"/>
        </w:rPr>
        <w:t>provide</w:t>
      </w:r>
      <w:r>
        <w:rPr>
          <w:color w:val="231F20"/>
          <w:spacing w:val="-6"/>
        </w:rPr>
        <w:t> </w:t>
      </w:r>
      <w:r>
        <w:rPr>
          <w:color w:val="231F20"/>
        </w:rPr>
        <w:t>tenants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one-year</w:t>
      </w:r>
      <w:r>
        <w:rPr>
          <w:color w:val="231F20"/>
          <w:spacing w:val="-6"/>
        </w:rPr>
        <w:t> </w:t>
      </w:r>
      <w:r>
        <w:rPr>
          <w:color w:val="231F20"/>
        </w:rPr>
        <w:t>notification</w:t>
      </w:r>
      <w:r>
        <w:rPr>
          <w:color w:val="231F20"/>
          <w:spacing w:val="27"/>
          <w:w w:val="99"/>
        </w:rPr>
        <w:t> </w:t>
      </w:r>
      <w:r>
        <w:rPr>
          <w:color w:val="231F20"/>
        </w:rPr>
        <w:t>before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expiration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Section</w:t>
      </w:r>
      <w:r>
        <w:rPr>
          <w:color w:val="231F20"/>
          <w:spacing w:val="-4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contract.</w:t>
      </w:r>
      <w:r>
        <w:rPr>
          <w:color w:val="231F20"/>
          <w:spacing w:val="4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Section</w:t>
      </w:r>
      <w:r>
        <w:rPr>
          <w:color w:val="231F20"/>
          <w:spacing w:val="-5"/>
        </w:rPr>
        <w:t> </w:t>
      </w:r>
      <w:r>
        <w:rPr>
          <w:color w:val="231F20"/>
        </w:rPr>
        <w:t>8</w:t>
      </w:r>
      <w:r>
        <w:rPr>
          <w:color w:val="231F20"/>
          <w:spacing w:val="-4"/>
        </w:rPr>
        <w:t> </w:t>
      </w:r>
      <w:r>
        <w:rPr>
          <w:color w:val="231F20"/>
        </w:rPr>
        <w:t>contract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pays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government’s</w:t>
      </w:r>
      <w:r>
        <w:rPr>
          <w:color w:val="231F20"/>
          <w:spacing w:val="-5"/>
        </w:rPr>
        <w:t> </w:t>
      </w:r>
      <w:r>
        <w:rPr>
          <w:color w:val="231F20"/>
        </w:rPr>
        <w:t>share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29"/>
          <w:w w:val="99"/>
        </w:rPr>
        <w:t> </w:t>
      </w:r>
      <w:r>
        <w:rPr>
          <w:color w:val="231F20"/>
        </w:rPr>
        <w:t>apartment</w:t>
      </w:r>
      <w:r>
        <w:rPr>
          <w:color w:val="231F20"/>
          <w:spacing w:val="-5"/>
        </w:rPr>
        <w:t> </w:t>
      </w:r>
      <w:r>
        <w:rPr>
          <w:color w:val="231F20"/>
        </w:rPr>
        <w:t>rent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25"/>
        </w:rPr>
        <w:t> </w:t>
      </w:r>
      <w:r>
        <w:rPr>
          <w:color w:val="231F20"/>
          <w:spacing w:val="25"/>
          <w:u w:val="single" w:color="231F20"/>
        </w:rPr>
      </w:r>
      <w:r>
        <w:rPr>
          <w:color w:val="231F20"/>
          <w:u w:val="single" w:color="231F20"/>
        </w:rPr>
        <w:t>(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name</w:t>
      </w:r>
      <w:r>
        <w:rPr>
          <w:rFonts w:ascii="Times New Roman" w:hAnsi="Times New Roman" w:cs="Times New Roman" w:eastAsia="Times New Roman"/>
          <w:i/>
          <w:color w:val="231F20"/>
          <w:spacing w:val="-5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-5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project</w:t>
      </w:r>
      <w:r>
        <w:rPr>
          <w:color w:val="231F20"/>
          <w:u w:val="single" w:color="231F20"/>
        </w:rPr>
        <w:t>)</w:t>
        <w:tab/>
      </w:r>
      <w:r>
        <w:rPr>
          <w:color w:val="231F20"/>
        </w:rPr>
      </w:r>
      <w:r>
        <w:rPr>
          <w:color w:val="231F20"/>
        </w:rPr>
        <w:t>expires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(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one</w:t>
      </w:r>
      <w:r>
        <w:rPr>
          <w:rFonts w:ascii="Times New Roman" w:hAnsi="Times New Roman" w:cs="Times New Roman" w:eastAsia="Times New Roman"/>
          <w:i/>
          <w:color w:val="231F20"/>
          <w:spacing w:val="-4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year</w:t>
      </w:r>
      <w:r>
        <w:rPr>
          <w:rFonts w:ascii="Times New Roman" w:hAnsi="Times New Roman" w:cs="Times New Roman" w:eastAsia="Times New Roman"/>
          <w:i/>
          <w:color w:val="231F20"/>
          <w:spacing w:val="-4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from</w:t>
      </w:r>
      <w:r>
        <w:rPr>
          <w:rFonts w:ascii="Times New Roman" w:hAnsi="Times New Roman" w:cs="Times New Roman" w:eastAsia="Times New Roman"/>
          <w:i/>
          <w:color w:val="231F20"/>
          <w:spacing w:val="-5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date</w:t>
      </w:r>
      <w:r>
        <w:rPr>
          <w:rFonts w:ascii="Times New Roman" w:hAnsi="Times New Roman" w:cs="Times New Roman" w:eastAsia="Times New Roman"/>
          <w:i/>
          <w:color w:val="231F20"/>
          <w:spacing w:val="-3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-4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this</w:t>
      </w:r>
      <w:r>
        <w:rPr>
          <w:rFonts w:ascii="Times New Roman" w:hAnsi="Times New Roman" w:cs="Times New Roman" w:eastAsia="Times New Roman"/>
          <w:i/>
          <w:color w:val="231F20"/>
          <w:spacing w:val="-4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letter</w:t>
      </w:r>
      <w:r>
        <w:rPr>
          <w:color w:val="231F20"/>
          <w:u w:val="single" w:color="231F20"/>
        </w:rPr>
        <w:t>)   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spacing w:val="2"/>
        </w:rPr>
      </w:r>
      <w:r>
        <w:rPr>
          <w:color w:val="231F20"/>
        </w:rPr>
        <w:t>.</w:t>
      </w:r>
      <w:r>
        <w:rPr/>
      </w:r>
    </w:p>
    <w:p>
      <w:pPr>
        <w:pStyle w:val="BodyText"/>
        <w:spacing w:line="240" w:lineRule="auto"/>
        <w:ind w:right="541" w:firstLine="720"/>
        <w:jc w:val="left"/>
      </w:pPr>
      <w:r>
        <w:rPr>
          <w:color w:val="231F20"/>
        </w:rPr>
        <w:t>While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immediate</w:t>
      </w:r>
      <w:r>
        <w:rPr>
          <w:color w:val="231F20"/>
          <w:spacing w:val="-5"/>
        </w:rPr>
        <w:t> </w:t>
      </w:r>
      <w:r>
        <w:rPr>
          <w:color w:val="231F20"/>
        </w:rPr>
        <w:t>change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5"/>
        </w:rPr>
        <w:t> </w:t>
      </w:r>
      <w:r>
        <w:rPr>
          <w:color w:val="231F20"/>
        </w:rPr>
        <w:t>rental</w:t>
      </w:r>
      <w:r>
        <w:rPr>
          <w:color w:val="231F20"/>
          <w:spacing w:val="-5"/>
        </w:rPr>
        <w:t> </w:t>
      </w:r>
      <w:r>
        <w:rPr>
          <w:color w:val="231F20"/>
        </w:rPr>
        <w:t>assistance,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required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inform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our</w:t>
      </w:r>
      <w:r>
        <w:rPr>
          <w:color w:val="231F20"/>
          <w:spacing w:val="25"/>
          <w:w w:val="99"/>
        </w:rPr>
        <w:t> </w:t>
      </w:r>
      <w:r>
        <w:rPr>
          <w:color w:val="231F20"/>
        </w:rPr>
        <w:t>intended</w:t>
      </w:r>
      <w:r>
        <w:rPr>
          <w:color w:val="231F20"/>
          <w:spacing w:val="-6"/>
        </w:rPr>
        <w:t> </w:t>
      </w:r>
      <w:r>
        <w:rPr>
          <w:color w:val="231F20"/>
        </w:rPr>
        <w:t>actions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contract</w:t>
      </w:r>
      <w:r>
        <w:rPr>
          <w:color w:val="231F20"/>
          <w:spacing w:val="-5"/>
        </w:rPr>
        <w:t> </w:t>
      </w:r>
      <w:r>
        <w:rPr>
          <w:color w:val="231F20"/>
        </w:rPr>
        <w:t>expires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year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now.</w:t>
      </w:r>
      <w:r>
        <w:rPr/>
      </w:r>
    </w:p>
    <w:p>
      <w:pPr>
        <w:spacing w:line="258" w:lineRule="auto" w:before="120"/>
        <w:ind w:left="860" w:right="55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w w:val="99"/>
          <w:sz w:val="20"/>
        </w:rPr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THIS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LETTER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IS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TO</w:t>
      </w:r>
      <w:r>
        <w:rPr>
          <w:rFonts w:ascii="Times New Roman"/>
          <w:b/>
          <w:color w:val="231F20"/>
          <w:spacing w:val="-6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NOTIFY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YOU</w:t>
      </w:r>
      <w:r>
        <w:rPr>
          <w:rFonts w:ascii="Times New Roman"/>
          <w:b/>
          <w:color w:val="231F20"/>
          <w:spacing w:val="-6"/>
          <w:sz w:val="20"/>
          <w:u w:val="thick" w:color="231F20"/>
        </w:rPr>
        <w:t> THAT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3"/>
          <w:sz w:val="20"/>
          <w:u w:val="thick" w:color="231F20"/>
        </w:rPr>
        <w:t>WE</w:t>
      </w:r>
      <w:r>
        <w:rPr>
          <w:rFonts w:ascii="Times New Roman"/>
          <w:b/>
          <w:color w:val="231F20"/>
          <w:spacing w:val="-10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INTEND</w:t>
      </w:r>
      <w:r>
        <w:rPr>
          <w:rFonts w:ascii="Times New Roman"/>
          <w:b/>
          <w:color w:val="231F20"/>
          <w:spacing w:val="-6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3"/>
          <w:sz w:val="20"/>
          <w:u w:val="thick" w:color="231F20"/>
        </w:rPr>
        <w:t>TO</w:t>
      </w:r>
      <w:r>
        <w:rPr>
          <w:rFonts w:ascii="Times New Roman"/>
          <w:b/>
          <w:color w:val="231F20"/>
          <w:spacing w:val="-11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RENEW</w:t>
      </w:r>
      <w:r>
        <w:rPr>
          <w:rFonts w:ascii="Times New Roman"/>
          <w:b/>
          <w:color w:val="231F20"/>
          <w:spacing w:val="-6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THE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CURRENT</w:t>
      </w:r>
      <w:r>
        <w:rPr>
          <w:rFonts w:ascii="Times New Roman"/>
          <w:b/>
          <w:color w:val="231F20"/>
          <w:spacing w:val="-4"/>
          <w:w w:val="99"/>
          <w:sz w:val="20"/>
        </w:rPr>
      </w:r>
      <w:r>
        <w:rPr>
          <w:rFonts w:ascii="Times New Roman"/>
          <w:b/>
          <w:color w:val="231F20"/>
          <w:spacing w:val="22"/>
          <w:w w:val="99"/>
          <w:sz w:val="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SECTION</w:t>
      </w:r>
      <w:r>
        <w:rPr>
          <w:rFonts w:ascii="Times New Roman"/>
          <w:b/>
          <w:color w:val="231F20"/>
          <w:spacing w:val="-8"/>
          <w:sz w:val="20"/>
          <w:u w:val="thick" w:color="231F20"/>
        </w:rPr>
        <w:t> </w:t>
      </w:r>
      <w:r>
        <w:rPr>
          <w:rFonts w:ascii="Times New Roman"/>
          <w:b/>
          <w:color w:val="231F20"/>
          <w:sz w:val="20"/>
          <w:u w:val="thick" w:color="231F20"/>
        </w:rPr>
        <w:t>8</w:t>
      </w:r>
      <w:r>
        <w:rPr>
          <w:rFonts w:ascii="Times New Roman"/>
          <w:b/>
          <w:color w:val="231F20"/>
          <w:spacing w:val="-9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CONTRACT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WHEN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IT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EXPIRES.</w:t>
      </w:r>
      <w:r>
        <w:rPr>
          <w:rFonts w:ascii="Times New Roman"/>
          <w:b/>
          <w:color w:val="231F20"/>
          <w:spacing w:val="-4"/>
          <w:w w:val="99"/>
          <w:sz w:val="20"/>
        </w:rPr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right="274" w:firstLine="720"/>
        <w:jc w:val="left"/>
      </w:pP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Congress</w:t>
      </w:r>
      <w:r>
        <w:rPr>
          <w:color w:val="231F20"/>
          <w:spacing w:val="-5"/>
        </w:rPr>
        <w:t> </w:t>
      </w:r>
      <w:r>
        <w:rPr>
          <w:color w:val="231F20"/>
        </w:rPr>
        <w:t>makes</w:t>
      </w:r>
      <w:r>
        <w:rPr>
          <w:color w:val="231F20"/>
          <w:spacing w:val="-4"/>
        </w:rPr>
        <w:t> </w:t>
      </w:r>
      <w:r>
        <w:rPr>
          <w:color w:val="231F20"/>
        </w:rPr>
        <w:t>funds</w:t>
      </w:r>
      <w:r>
        <w:rPr>
          <w:color w:val="231F20"/>
          <w:spacing w:val="-3"/>
        </w:rPr>
        <w:t> </w:t>
      </w:r>
      <w:r>
        <w:rPr>
          <w:color w:val="231F20"/>
        </w:rPr>
        <w:t>available,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expected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future,</w:t>
      </w:r>
      <w:r>
        <w:rPr>
          <w:color w:val="231F20"/>
          <w:spacing w:val="-4"/>
        </w:rPr>
        <w:t> </w:t>
      </w:r>
      <w:r>
        <w:rPr>
          <w:color w:val="231F20"/>
        </w:rPr>
        <w:t>we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renew</w:t>
      </w:r>
      <w:r>
        <w:rPr>
          <w:color w:val="231F20"/>
          <w:w w:val="9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Section</w:t>
      </w:r>
      <w:r>
        <w:rPr>
          <w:color w:val="231F20"/>
          <w:spacing w:val="-4"/>
        </w:rPr>
        <w:t> </w:t>
      </w:r>
      <w:r>
        <w:rPr>
          <w:color w:val="231F20"/>
        </w:rPr>
        <w:t>8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contract.</w:t>
      </w:r>
      <w:r>
        <w:rPr>
          <w:color w:val="231F20"/>
          <w:spacing w:val="41"/>
        </w:rPr>
        <w:t> </w:t>
      </w:r>
      <w:r>
        <w:rPr>
          <w:color w:val="231F20"/>
        </w:rPr>
        <w:t>However,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unlikely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circumstance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5"/>
        </w:rPr>
        <w:t> </w:t>
      </w:r>
      <w:r>
        <w:rPr>
          <w:color w:val="231F20"/>
        </w:rPr>
        <w:t>cannot</w:t>
      </w:r>
      <w:r>
        <w:rPr>
          <w:color w:val="231F20"/>
          <w:spacing w:val="-4"/>
        </w:rPr>
        <w:t> </w:t>
      </w:r>
      <w:r>
        <w:rPr>
          <w:color w:val="231F20"/>
        </w:rPr>
        <w:t>renew</w:t>
      </w:r>
      <w:r>
        <w:rPr>
          <w:color w:val="231F20"/>
          <w:spacing w:val="-5"/>
        </w:rPr>
        <w:t> </w:t>
      </w:r>
      <w:r>
        <w:rPr>
          <w:color w:val="231F20"/>
        </w:rPr>
        <w:t>our</w:t>
      </w:r>
      <w:r>
        <w:rPr>
          <w:color w:val="231F20"/>
          <w:spacing w:val="-5"/>
        </w:rPr>
        <w:t> </w:t>
      </w:r>
      <w:r>
        <w:rPr>
          <w:color w:val="231F20"/>
        </w:rPr>
        <w:t>contract,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our</w:t>
      </w:r>
      <w:r>
        <w:rPr>
          <w:color w:val="231F20"/>
          <w:spacing w:val="41"/>
          <w:w w:val="99"/>
        </w:rPr>
        <w:t> </w:t>
      </w:r>
      <w:r>
        <w:rPr>
          <w:color w:val="231F20"/>
        </w:rPr>
        <w:t>understanding</w:t>
      </w:r>
      <w:r>
        <w:rPr>
          <w:color w:val="231F20"/>
          <w:spacing w:val="-5"/>
        </w:rPr>
        <w:t> </w:t>
      </w:r>
      <w:r>
        <w:rPr>
          <w:color w:val="231F20"/>
        </w:rPr>
        <w:t>that,</w:t>
      </w:r>
      <w:r>
        <w:rPr>
          <w:color w:val="231F20"/>
          <w:spacing w:val="-6"/>
        </w:rPr>
        <w:t> </w:t>
      </w:r>
      <w:r>
        <w:rPr>
          <w:color w:val="231F20"/>
        </w:rPr>
        <w:t>subject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availability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funds,</w:t>
      </w:r>
      <w:r>
        <w:rPr>
          <w:color w:val="231F20"/>
          <w:spacing w:val="-6"/>
        </w:rPr>
        <w:t> </w:t>
      </w:r>
      <w:r>
        <w:rPr>
          <w:color w:val="231F20"/>
        </w:rPr>
        <w:t>HUD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provide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eligible</w:t>
      </w:r>
      <w:r>
        <w:rPr>
          <w:color w:val="231F20"/>
          <w:spacing w:val="-6"/>
        </w:rPr>
        <w:t> </w:t>
      </w:r>
      <w:r>
        <w:rPr>
          <w:color w:val="231F20"/>
        </w:rPr>
        <w:t>tenants</w:t>
      </w:r>
      <w:r>
        <w:rPr>
          <w:color w:val="231F20"/>
          <w:spacing w:val="-6"/>
        </w:rPr>
        <w:t> </w:t>
      </w:r>
      <w:r>
        <w:rPr>
          <w:color w:val="231F20"/>
        </w:rPr>
        <w:t>currently</w:t>
      </w:r>
      <w:r>
        <w:rPr>
          <w:color w:val="231F20"/>
          <w:spacing w:val="-5"/>
        </w:rPr>
        <w:t> </w:t>
      </w:r>
      <w:r>
        <w:rPr>
          <w:color w:val="231F20"/>
        </w:rPr>
        <w:t>residing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w w:val="99"/>
        </w:rPr>
        <w:t> </w:t>
      </w:r>
      <w:r>
        <w:rPr>
          <w:color w:val="231F20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project-based</w:t>
      </w:r>
      <w:r>
        <w:rPr>
          <w:color w:val="231F20"/>
          <w:spacing w:val="-4"/>
        </w:rPr>
        <w:t> </w:t>
      </w:r>
      <w:r>
        <w:rPr>
          <w:color w:val="231F20"/>
        </w:rPr>
        <w:t>assisted</w:t>
      </w:r>
      <w:r>
        <w:rPr>
          <w:color w:val="231F20"/>
          <w:spacing w:val="-5"/>
        </w:rPr>
        <w:t> </w:t>
      </w:r>
      <w:r>
        <w:rPr>
          <w:color w:val="231F20"/>
        </w:rPr>
        <w:t>unit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tenant-based</w:t>
      </w:r>
      <w:r>
        <w:rPr>
          <w:color w:val="231F20"/>
          <w:spacing w:val="-6"/>
        </w:rPr>
        <w:t> </w:t>
      </w:r>
      <w:r>
        <w:rPr>
          <w:color w:val="231F20"/>
        </w:rPr>
        <w:t>assistance.</w:t>
      </w:r>
      <w:r>
        <w:rPr>
          <w:color w:val="231F20"/>
          <w:spacing w:val="40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5"/>
        </w:rPr>
        <w:t> </w:t>
      </w:r>
      <w:r>
        <w:rPr>
          <w:color w:val="231F20"/>
        </w:rPr>
        <w:t>later</w:t>
      </w:r>
      <w:r>
        <w:rPr>
          <w:color w:val="231F20"/>
          <w:spacing w:val="-5"/>
        </w:rPr>
        <w:t> </w:t>
      </w:r>
      <w:r>
        <w:rPr>
          <w:color w:val="231F20"/>
        </w:rPr>
        <w:t>decide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renew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current</w:t>
      </w:r>
      <w:r>
        <w:rPr>
          <w:color w:val="231F20"/>
          <w:spacing w:val="21"/>
          <w:w w:val="99"/>
        </w:rPr>
        <w:t> </w:t>
      </w:r>
      <w:r>
        <w:rPr>
          <w:color w:val="231F20"/>
        </w:rPr>
        <w:t>Section</w:t>
      </w:r>
      <w:r>
        <w:rPr>
          <w:color w:val="231F20"/>
          <w:spacing w:val="-5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contract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expires,</w:t>
      </w:r>
      <w:r>
        <w:rPr>
          <w:color w:val="231F20"/>
          <w:spacing w:val="-5"/>
        </w:rPr>
        <w:t> </w:t>
      </w:r>
      <w:r>
        <w:rPr>
          <w:color w:val="231F20"/>
        </w:rPr>
        <w:t>we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provide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least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year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advance</w:t>
      </w:r>
      <w:r>
        <w:rPr>
          <w:color w:val="231F20"/>
          <w:spacing w:val="-4"/>
        </w:rPr>
        <w:t> </w:t>
      </w:r>
      <w:r>
        <w:rPr>
          <w:color w:val="231F20"/>
        </w:rPr>
        <w:t>notification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23"/>
          <w:w w:val="99"/>
        </w:rPr>
        <w:t> </w:t>
      </w:r>
      <w:r>
        <w:rPr>
          <w:color w:val="231F20"/>
        </w:rPr>
        <w:t>decision.</w:t>
      </w:r>
      <w:r>
        <w:rPr/>
      </w:r>
    </w:p>
    <w:p>
      <w:pPr>
        <w:pStyle w:val="BodyText"/>
        <w:spacing w:line="240" w:lineRule="auto"/>
        <w:ind w:right="274" w:firstLine="720"/>
        <w:jc w:val="left"/>
      </w:pP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questions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would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information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Section</w:t>
      </w:r>
      <w:r>
        <w:rPr>
          <w:color w:val="231F20"/>
          <w:spacing w:val="-4"/>
        </w:rPr>
        <w:t> </w:t>
      </w:r>
      <w:r>
        <w:rPr>
          <w:color w:val="231F20"/>
        </w:rPr>
        <w:t>8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Program,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following</w:t>
      </w:r>
      <w:r>
        <w:rPr>
          <w:color w:val="231F20"/>
          <w:spacing w:val="-4"/>
        </w:rPr>
        <w:t> </w:t>
      </w:r>
      <w:r>
        <w:rPr>
          <w:color w:val="231F20"/>
        </w:rPr>
        <w:t>sources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34"/>
          <w:w w:val="99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assistance:</w:t>
      </w:r>
      <w:r>
        <w:rPr/>
      </w:r>
    </w:p>
    <w:p>
      <w:pPr>
        <w:spacing w:before="120"/>
        <w:ind w:left="3297" w:right="329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9"/>
          <w:sz w:val="20"/>
        </w:rPr>
      </w:r>
      <w:r>
        <w:rPr>
          <w:rFonts w:ascii="Times New Roman"/>
          <w:color w:val="231F20"/>
          <w:sz w:val="20"/>
          <w:u w:val="single" w:color="231F20"/>
        </w:rPr>
        <w:t>Contract</w:t>
      </w:r>
      <w:r>
        <w:rPr>
          <w:rFonts w:ascii="Times New Roman"/>
          <w:color w:val="231F20"/>
          <w:spacing w:val="-11"/>
          <w:sz w:val="20"/>
          <w:u w:val="single" w:color="231F20"/>
        </w:rPr>
        <w:t> </w:t>
      </w:r>
      <w:r>
        <w:rPr>
          <w:rFonts w:ascii="Times New Roman"/>
          <w:color w:val="231F20"/>
          <w:spacing w:val="-1"/>
          <w:sz w:val="20"/>
          <w:u w:val="single" w:color="231F20"/>
        </w:rPr>
        <w:t>Administrator</w:t>
      </w:r>
      <w:r>
        <w:rPr>
          <w:rFonts w:ascii="Times New Roman"/>
          <w:color w:val="231F20"/>
          <w:spacing w:val="-11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>(</w:t>
      </w:r>
      <w:r>
        <w:rPr>
          <w:rFonts w:ascii="Times New Roman"/>
          <w:i/>
          <w:color w:val="231F20"/>
          <w:sz w:val="20"/>
          <w:u w:val="single" w:color="231F20"/>
        </w:rPr>
        <w:t>if</w:t>
      </w:r>
      <w:r>
        <w:rPr>
          <w:rFonts w:ascii="Times New Roman"/>
          <w:i/>
          <w:color w:val="231F20"/>
          <w:spacing w:val="-10"/>
          <w:sz w:val="20"/>
          <w:u w:val="single" w:color="231F20"/>
        </w:rPr>
        <w:t> </w:t>
      </w:r>
      <w:r>
        <w:rPr>
          <w:rFonts w:ascii="Times New Roman"/>
          <w:i/>
          <w:color w:val="231F20"/>
          <w:sz w:val="20"/>
          <w:u w:val="single" w:color="231F20"/>
        </w:rPr>
        <w:t>applicable)</w:t>
      </w:r>
      <w:r>
        <w:rPr>
          <w:rFonts w:ascii="Times New Roman"/>
          <w:i/>
          <w:color w:val="231F20"/>
          <w:w w:val="99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tabs>
          <w:tab w:pos="8779" w:val="left" w:leader="none"/>
          <w:tab w:pos="9499" w:val="left" w:leader="none"/>
        </w:tabs>
        <w:spacing w:line="365" w:lineRule="auto" w:before="0"/>
        <w:ind w:right="138"/>
        <w:jc w:val="left"/>
      </w:pPr>
      <w:r>
        <w:rPr>
          <w:color w:val="231F20"/>
        </w:rPr>
        <w:t>Name:  </w:t>
      </w:r>
      <w:r>
        <w:rPr>
          <w:color w:val="231F20"/>
          <w:w w:val="99"/>
        </w:rPr>
      </w:r>
      <w:r>
        <w:rPr>
          <w:color w:val="231F20"/>
          <w:w w:val="99"/>
          <w:u w:val="single" w:color="231F20"/>
        </w:rPr>
        <w:t> </w:t>
      </w:r>
      <w:r>
        <w:rPr>
          <w:color w:val="231F20"/>
          <w:u w:val="single" w:color="231F20"/>
        </w:rPr>
        <w:tab/>
        <w:tab/>
      </w:r>
      <w:r>
        <w:rPr>
          <w:color w:val="231F20"/>
        </w:rPr>
      </w:r>
      <w:r>
        <w:rPr>
          <w:color w:val="231F20"/>
        </w:rPr>
        <w:t> </w:t>
      </w:r>
      <w:r>
        <w:rPr>
          <w:color w:val="231F20"/>
          <w:w w:val="95"/>
        </w:rPr>
        <w:t>Telephone</w:t>
      </w:r>
      <w:r>
        <w:rPr>
          <w:color w:val="231F20"/>
          <w:spacing w:val="35"/>
          <w:w w:val="95"/>
        </w:rPr>
        <w:t> </w:t>
      </w:r>
      <w:r>
        <w:rPr>
          <w:color w:val="231F20"/>
        </w:rPr>
        <w:t>Number:</w:t>
      </w:r>
      <w:r>
        <w:rPr>
          <w:color w:val="231F20"/>
        </w:rPr>
        <w:t>  </w:t>
      </w:r>
      <w:r>
        <w:rPr>
          <w:color w:val="231F20"/>
          <w:w w:val="99"/>
        </w:rPr>
      </w:r>
      <w:r>
        <w:rPr>
          <w:color w:val="231F20"/>
          <w:w w:val="99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/>
      </w:r>
    </w:p>
    <w:p>
      <w:pPr>
        <w:pStyle w:val="BodyText"/>
        <w:spacing w:line="240" w:lineRule="auto" w:before="4"/>
        <w:ind w:left="0" w:right="0"/>
        <w:jc w:val="center"/>
      </w:pPr>
      <w:r>
        <w:rPr>
          <w:color w:val="231F20"/>
          <w:w w:val="99"/>
        </w:rPr>
      </w:r>
      <w:r>
        <w:rPr>
          <w:color w:val="231F20"/>
          <w:u w:val="single" w:color="231F20"/>
        </w:rPr>
        <w:t>HUD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u w:val="single" w:color="231F20"/>
        </w:rPr>
        <w:t>Regional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u w:val="single" w:color="231F20"/>
        </w:rPr>
        <w:t>Center</w:t>
      </w:r>
      <w:r>
        <w:rPr>
          <w:color w:val="231F20"/>
          <w:w w:val="99"/>
        </w:rPr>
      </w:r>
      <w:r>
        <w:rPr/>
      </w:r>
    </w:p>
    <w:p>
      <w:pPr>
        <w:pStyle w:val="BodyText"/>
        <w:tabs>
          <w:tab w:pos="8779" w:val="left" w:leader="none"/>
          <w:tab w:pos="9499" w:val="left" w:leader="none"/>
        </w:tabs>
        <w:spacing w:line="365" w:lineRule="auto"/>
        <w:ind w:right="138"/>
        <w:jc w:val="left"/>
      </w:pPr>
      <w:r>
        <w:rPr>
          <w:color w:val="231F20"/>
        </w:rPr>
        <w:t>Name:  </w:t>
      </w:r>
      <w:r>
        <w:rPr>
          <w:color w:val="231F20"/>
          <w:w w:val="99"/>
        </w:rPr>
      </w:r>
      <w:r>
        <w:rPr>
          <w:color w:val="231F20"/>
          <w:w w:val="99"/>
          <w:u w:val="single" w:color="231F20"/>
        </w:rPr>
        <w:t> </w:t>
      </w:r>
      <w:r>
        <w:rPr>
          <w:color w:val="231F20"/>
          <w:u w:val="single" w:color="231F20"/>
        </w:rPr>
        <w:tab/>
        <w:tab/>
      </w:r>
      <w:r>
        <w:rPr>
          <w:color w:val="231F20"/>
        </w:rPr>
      </w:r>
      <w:r>
        <w:rPr>
          <w:color w:val="231F20"/>
        </w:rPr>
        <w:t> </w:t>
      </w:r>
      <w:r>
        <w:rPr>
          <w:color w:val="231F20"/>
          <w:w w:val="95"/>
        </w:rPr>
        <w:t>Telephone</w:t>
      </w:r>
      <w:r>
        <w:rPr>
          <w:color w:val="231F20"/>
          <w:spacing w:val="35"/>
          <w:w w:val="95"/>
        </w:rPr>
        <w:t> </w:t>
      </w:r>
      <w:r>
        <w:rPr>
          <w:color w:val="231F20"/>
        </w:rPr>
        <w:t>Number:</w:t>
      </w:r>
      <w:r>
        <w:rPr>
          <w:color w:val="231F20"/>
        </w:rPr>
        <w:t>  </w:t>
      </w:r>
      <w:r>
        <w:rPr>
          <w:color w:val="231F20"/>
          <w:w w:val="99"/>
        </w:rPr>
      </w:r>
      <w:r>
        <w:rPr>
          <w:color w:val="231F20"/>
          <w:w w:val="99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/>
      </w:r>
    </w:p>
    <w:p>
      <w:pPr>
        <w:pStyle w:val="BodyText"/>
        <w:spacing w:line="365" w:lineRule="auto" w:before="4"/>
        <w:ind w:right="3018" w:firstLine="4249"/>
        <w:jc w:val="left"/>
      </w:pPr>
      <w:r>
        <w:rPr>
          <w:color w:val="231F20"/>
          <w:w w:val="99"/>
        </w:rPr>
      </w:r>
      <w:r>
        <w:rPr>
          <w:color w:val="231F20"/>
          <w:u w:val="single" w:color="231F20"/>
        </w:rPr>
        <w:t>HUD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u w:val="single" w:color="231F20"/>
        </w:rPr>
        <w:t>Web</w:t>
      </w:r>
      <w:r>
        <w:rPr>
          <w:color w:val="231F20"/>
          <w:w w:val="99"/>
        </w:rPr>
      </w:r>
      <w:r>
        <w:rPr>
          <w:color w:val="231F20"/>
          <w:w w:val="99"/>
        </w:rPr>
        <w:t> </w:t>
      </w:r>
      <w:r>
        <w:rPr>
          <w:color w:val="3953A4"/>
          <w:w w:val="99"/>
        </w:rPr>
      </w:r>
      <w:hyperlink r:id="rId5">
        <w:r>
          <w:rPr>
            <w:color w:val="3953A4"/>
            <w:u w:val="single" w:color="3953A4"/>
          </w:rPr>
          <w:t>http://www.hud.gov</w:t>
        </w:r>
        <w:r>
          <w:rPr>
            <w:color w:val="3953A4"/>
            <w:spacing w:val="-5"/>
            <w:u w:val="single" w:color="3953A4"/>
          </w:rPr>
          <w:t> </w:t>
        </w:r>
        <w:r>
          <w:rPr>
            <w:color w:val="3953A4"/>
            <w:spacing w:val="-5"/>
          </w:rPr>
        </w:r>
      </w:hyperlink>
      <w:r>
        <w:rPr>
          <w:color w:val="231F20"/>
        </w:rPr>
        <w:t>-</w:t>
      </w:r>
      <w:r>
        <w:rPr>
          <w:color w:val="231F20"/>
          <w:spacing w:val="-6"/>
        </w:rPr>
        <w:t> </w:t>
      </w:r>
      <w:r>
        <w:rPr>
          <w:color w:val="231F20"/>
        </w:rPr>
        <w:t>click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“I</w:t>
      </w:r>
      <w:r>
        <w:rPr>
          <w:color w:val="231F20"/>
          <w:spacing w:val="-5"/>
        </w:rPr>
        <w:t> </w:t>
      </w:r>
      <w:r>
        <w:rPr>
          <w:color w:val="231F20"/>
        </w:rPr>
        <w:t>want</w:t>
      </w:r>
      <w:r>
        <w:rPr>
          <w:color w:val="231F20"/>
          <w:spacing w:val="-5"/>
        </w:rPr>
        <w:t> </w:t>
      </w:r>
      <w:r>
        <w:rPr>
          <w:color w:val="231F20"/>
        </w:rPr>
        <w:t>to”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“Find</w:t>
      </w:r>
      <w:r>
        <w:rPr>
          <w:color w:val="231F20"/>
          <w:spacing w:val="-5"/>
        </w:rPr>
        <w:t> </w:t>
      </w:r>
      <w:r>
        <w:rPr>
          <w:color w:val="231F20"/>
        </w:rPr>
        <w:t>Rental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Assistance.”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74"/>
        <w:ind w:left="3297" w:right="1771"/>
        <w:jc w:val="center"/>
      </w:pPr>
      <w:r>
        <w:rPr>
          <w:color w:val="231F20"/>
        </w:rPr>
        <w:t>Sincerely,</w:t>
      </w:r>
      <w:r>
        <w:rPr/>
      </w:r>
    </w:p>
    <w:p>
      <w:pPr>
        <w:tabs>
          <w:tab w:pos="4459" w:val="left" w:leader="none"/>
          <w:tab w:pos="6619" w:val="left" w:leader="none"/>
        </w:tabs>
        <w:spacing w:before="120"/>
        <w:ind w:left="37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9"/>
          <w:sz w:val="20"/>
        </w:rPr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  <w:u w:val="single" w:color="231F20"/>
        </w:rPr>
        <w:t>(</w:t>
      </w:r>
      <w:r>
        <w:rPr>
          <w:rFonts w:ascii="Times New Roman"/>
          <w:i/>
          <w:color w:val="231F20"/>
          <w:sz w:val="20"/>
          <w:u w:val="single" w:color="231F20"/>
        </w:rPr>
        <w:t>Owner</w:t>
      </w:r>
      <w:r>
        <w:rPr>
          <w:rFonts w:ascii="Times New Roman"/>
          <w:color w:val="231F20"/>
          <w:sz w:val="20"/>
          <w:u w:val="single" w:color="231F20"/>
        </w:rPr>
        <w:t>)</w:t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</w:rPr>
      </w:r>
      <w:r>
        <w:rPr>
          <w:rFonts w:ascii="Times New Roman"/>
          <w:sz w:val="20"/>
        </w:rPr>
      </w:r>
    </w:p>
    <w:p>
      <w:pPr>
        <w:tabs>
          <w:tab w:pos="860" w:val="left" w:leader="none"/>
          <w:tab w:pos="3019" w:val="left" w:leader="none"/>
          <w:tab w:pos="4459" w:val="left" w:leader="none"/>
          <w:tab w:pos="5179" w:val="left" w:leader="none"/>
          <w:tab w:pos="6619" w:val="left" w:leader="none"/>
        </w:tabs>
        <w:spacing w:line="365" w:lineRule="auto" w:before="120"/>
        <w:ind w:left="140" w:right="3018" w:firstLine="3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9"/>
          <w:sz w:val="20"/>
        </w:rPr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  <w:u w:val="single" w:color="231F20"/>
        </w:rPr>
        <w:t>(</w:t>
      </w:r>
      <w:r>
        <w:rPr>
          <w:rFonts w:ascii="Times New Roman"/>
          <w:i/>
          <w:color w:val="231F20"/>
          <w:sz w:val="20"/>
          <w:u w:val="single" w:color="231F20"/>
        </w:rPr>
        <w:t>contact</w:t>
      </w:r>
      <w:r>
        <w:rPr>
          <w:rFonts w:ascii="Times New Roman"/>
          <w:i/>
          <w:color w:val="231F20"/>
          <w:spacing w:val="-12"/>
          <w:sz w:val="20"/>
          <w:u w:val="single" w:color="231F20"/>
        </w:rPr>
        <w:t> </w:t>
      </w:r>
      <w:r>
        <w:rPr>
          <w:rFonts w:ascii="Times New Roman"/>
          <w:i/>
          <w:color w:val="231F20"/>
          <w:sz w:val="20"/>
          <w:u w:val="single" w:color="231F20"/>
        </w:rPr>
        <w:t>info</w:t>
      </w:r>
      <w:r>
        <w:rPr>
          <w:rFonts w:ascii="Times New Roman"/>
          <w:color w:val="231F20"/>
          <w:sz w:val="20"/>
          <w:u w:val="single" w:color="231F20"/>
        </w:rPr>
        <w:t>)</w:t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</w:rPr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w w:val="95"/>
          <w:sz w:val="20"/>
        </w:rPr>
        <w:t>cc:</w:t>
        <w:tab/>
      </w:r>
      <w:r>
        <w:rPr>
          <w:rFonts w:ascii="Times New Roman"/>
          <w:color w:val="231F20"/>
          <w:spacing w:val="-1"/>
          <w:sz w:val="20"/>
        </w:rPr>
        <w:t>Local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HUD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Office/</w:t>
      </w:r>
      <w:r>
        <w:rPr>
          <w:rFonts w:ascii="Times New Roman"/>
          <w:i/>
          <w:color w:val="231F20"/>
          <w:sz w:val="20"/>
        </w:rPr>
      </w:r>
      <w:r>
        <w:rPr>
          <w:rFonts w:ascii="Times New Roman"/>
          <w:i/>
          <w:color w:val="231F20"/>
          <w:sz w:val="20"/>
          <w:u w:val="single" w:color="231F20"/>
        </w:rPr>
        <w:tab/>
      </w:r>
      <w:r>
        <w:rPr>
          <w:rFonts w:ascii="Times New Roman"/>
          <w:i/>
          <w:color w:val="231F20"/>
          <w:sz w:val="20"/>
          <w:u w:val="single" w:color="231F20"/>
        </w:rPr>
        <w:t>(Contract</w:t>
      </w:r>
      <w:r>
        <w:rPr>
          <w:rFonts w:ascii="Times New Roman"/>
          <w:i/>
          <w:color w:val="231F20"/>
          <w:spacing w:val="-20"/>
          <w:sz w:val="20"/>
          <w:u w:val="single" w:color="231F20"/>
        </w:rPr>
        <w:t> </w:t>
      </w:r>
      <w:r>
        <w:rPr>
          <w:rFonts w:ascii="Times New Roman"/>
          <w:i/>
          <w:color w:val="231F20"/>
          <w:spacing w:val="-1"/>
          <w:sz w:val="20"/>
          <w:u w:val="single" w:color="231F20"/>
        </w:rPr>
        <w:t>Administrator)</w:t>
      </w:r>
      <w:r>
        <w:rPr>
          <w:rFonts w:ascii="Times New Roman"/>
          <w:i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i/>
          <w:color w:val="231F20"/>
          <w:sz w:val="20"/>
          <w:u w:val="single" w:color="231F20"/>
        </w:rPr>
        <w:tab/>
      </w:r>
      <w:r>
        <w:rPr>
          <w:rFonts w:ascii="Times New Roman"/>
          <w:i/>
          <w:color w:val="231F20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0" w:lineRule="atLeast"/>
        <w:ind w:left="1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1.6pt;height:.6pt;mso-position-horizontal-relative:char;mso-position-vertical-relative:line" coordorigin="0,0" coordsize="9432,12">
            <v:group style="position:absolute;left:6;top:6;width:9420;height:2" coordorigin="6,6" coordsize="9420,2">
              <v:shape style="position:absolute;left:6;top:6;width:9420;height:2" coordorigin="6,6" coordsize="9420,0" path="m6,6l9426,6e" filled="false" stroked="true" strokeweight=".5799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8779" w:val="right" w:leader="none"/>
        </w:tabs>
        <w:spacing w:line="240" w:lineRule="auto" w:before="1"/>
        <w:ind w:right="0"/>
        <w:jc w:val="left"/>
      </w:pPr>
      <w:r>
        <w:rPr>
          <w:color w:val="231F20"/>
        </w:rPr>
        <w:t>Chapter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Eleven</w:t>
      </w:r>
      <w:r>
        <w:rPr>
          <w:color w:val="231F20"/>
        </w:rPr>
        <w:t> – </w:t>
      </w:r>
      <w:r>
        <w:rPr>
          <w:rFonts w:ascii="Garamond" w:hAnsi="Garamond" w:cs="Garamond" w:eastAsia="Garamond"/>
          <w:color w:val="231F20"/>
        </w:rPr>
        <w:t>Published</w:t>
      </w:r>
      <w:r>
        <w:rPr>
          <w:rFonts w:ascii="Garamond" w:hAnsi="Garamond" w:cs="Garamond" w:eastAsia="Garamond"/>
          <w:color w:val="231F20"/>
          <w:spacing w:val="-1"/>
        </w:rPr>
        <w:t> </w:t>
      </w:r>
      <w:r>
        <w:rPr>
          <w:rFonts w:ascii="Garamond" w:hAnsi="Garamond" w:cs="Garamond" w:eastAsia="Garamond"/>
          <w:color w:val="231F20"/>
        </w:rPr>
        <w:t>August</w:t>
      </w:r>
      <w:r>
        <w:rPr>
          <w:rFonts w:ascii="Garamond" w:hAnsi="Garamond" w:cs="Garamond" w:eastAsia="Garamond"/>
          <w:color w:val="231F20"/>
          <w:spacing w:val="1"/>
        </w:rPr>
        <w:t> </w:t>
      </w:r>
      <w:r>
        <w:rPr>
          <w:rFonts w:ascii="Garamond" w:hAnsi="Garamond" w:cs="Garamond" w:eastAsia="Garamond"/>
          <w:color w:val="231F20"/>
        </w:rPr>
        <w:t>2015</w:t>
      </w:r>
      <w:r>
        <w:rPr>
          <w:color w:val="231F20"/>
        </w:rPr>
        <w:tab/>
      </w:r>
      <w:r>
        <w:rPr>
          <w:color w:val="231F20"/>
        </w:rPr>
        <w:t>1</w:t>
      </w:r>
      <w:r>
        <w:rPr/>
      </w:r>
    </w:p>
    <w:sectPr>
      <w:type w:val="continuous"/>
      <w:pgSz w:w="12240" w:h="15840"/>
      <w:pgMar w:top="6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0"/>
      <w:ind w:left="140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ud.gov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H22059</dc:creator>
  <dc:title>Microsoft Word - FINAL Consolidated Guide Final 8-7-2015.docx</dc:title>
  <dcterms:created xsi:type="dcterms:W3CDTF">2015-11-13T13:07:28Z</dcterms:created>
  <dcterms:modified xsi:type="dcterms:W3CDTF">2015-11-13T13:07:28Z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2015-11-13T00:00:00Z</vt:filetime>
  </property>
</Properties>
</file>